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FDE66" w14:textId="77777777" w:rsidR="004D1D5B" w:rsidRDefault="000F4F6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4136 Holiday Drive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F62E01D" wp14:editId="1F3C9633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228725" cy="120967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925" y="3189450"/>
                          <a:ext cx="1200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0B11D2" w14:textId="77777777" w:rsidR="004D1D5B" w:rsidRDefault="000F4F65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OFFICE USE ONLY</w:t>
                            </w:r>
                          </w:p>
                          <w:p w14:paraId="4DB756E4" w14:textId="77777777" w:rsidR="004D1D5B" w:rsidRDefault="000F4F65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YC</w:t>
                            </w:r>
                          </w:p>
                          <w:p w14:paraId="0D8D4C1D" w14:textId="77777777" w:rsidR="004D1D5B" w:rsidRDefault="000F4F65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MB</w:t>
                            </w:r>
                          </w:p>
                          <w:p w14:paraId="00AD9B81" w14:textId="77777777" w:rsidR="004D1D5B" w:rsidRDefault="000F4F65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CEA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MAP RES</w:t>
                            </w:r>
                          </w:p>
                          <w:p w14:paraId="1F33425D" w14:textId="77777777" w:rsidR="004D1D5B" w:rsidRDefault="000F4F65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BOOK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MAP ORR</w:t>
                            </w:r>
                          </w:p>
                          <w:p w14:paraId="0C859A7E" w14:textId="77777777" w:rsidR="004D1D5B" w:rsidRDefault="000F4F65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SCN DOC &amp; UPLD</w:t>
                            </w:r>
                          </w:p>
                          <w:p w14:paraId="7C84954B" w14:textId="77777777" w:rsidR="004D1D5B" w:rsidRDefault="000F4F65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RTE &amp; MAP #</w:t>
                            </w:r>
                          </w:p>
                          <w:p w14:paraId="05606BAD" w14:textId="77777777" w:rsidR="004D1D5B" w:rsidRDefault="004D1D5B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F0F8CA9" w14:textId="77777777" w:rsidR="004D1D5B" w:rsidRDefault="004D1D5B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1228725" cy="1209675"/>
                <wp:effectExtent b="0" l="0" r="0" t="0"/>
                <wp:wrapSquare wrapText="bothSides" distB="0" distT="0" distL="114300" distR="11430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5AD7F3" wp14:editId="221B72AD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506855" cy="957580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9226" r="9226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957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43DD20" w14:textId="77777777" w:rsidR="004D1D5B" w:rsidRDefault="000F4F6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Flint MI  48507</w:t>
      </w:r>
    </w:p>
    <w:p w14:paraId="5786E805" w14:textId="77777777" w:rsidR="004D1D5B" w:rsidRDefault="000F4F6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(810) 766-9423 Local</w:t>
      </w:r>
    </w:p>
    <w:p w14:paraId="6D7FE806" w14:textId="77777777" w:rsidR="004D1D5B" w:rsidRDefault="000F4F6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(877) 276-4714 Toll Free and Fax</w:t>
      </w:r>
    </w:p>
    <w:p w14:paraId="5EF510B5" w14:textId="77777777" w:rsidR="004D1D5B" w:rsidRDefault="000F4F6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www.advancedmosquito.com</w:t>
      </w:r>
    </w:p>
    <w:p w14:paraId="7A8EEA8F" w14:textId="77777777" w:rsidR="004D1D5B" w:rsidRDefault="004D1D5B">
      <w:pPr>
        <w:ind w:left="4320" w:firstLine="720"/>
        <w:rPr>
          <w:rFonts w:ascii="Calibri" w:eastAsia="Calibri" w:hAnsi="Calibri" w:cs="Calibri"/>
          <w:sz w:val="20"/>
          <w:szCs w:val="20"/>
        </w:rPr>
      </w:pPr>
    </w:p>
    <w:p w14:paraId="57C964FC" w14:textId="77777777" w:rsidR="004D1D5B" w:rsidRDefault="004D1D5B">
      <w:pPr>
        <w:ind w:left="4320" w:firstLine="720"/>
        <w:rPr>
          <w:rFonts w:ascii="Calibri" w:eastAsia="Calibri" w:hAnsi="Calibri" w:cs="Calibri"/>
          <w:sz w:val="20"/>
          <w:szCs w:val="20"/>
        </w:rPr>
      </w:pPr>
    </w:p>
    <w:p w14:paraId="64340D42" w14:textId="77777777" w:rsidR="004D1D5B" w:rsidRDefault="004D1D5B">
      <w:pPr>
        <w:ind w:left="4320" w:firstLine="720"/>
        <w:rPr>
          <w:rFonts w:ascii="Calibri" w:eastAsia="Calibri" w:hAnsi="Calibri" w:cs="Calibri"/>
          <w:sz w:val="20"/>
          <w:szCs w:val="20"/>
        </w:rPr>
      </w:pPr>
    </w:p>
    <w:p w14:paraId="3BED8487" w14:textId="77777777" w:rsidR="004D1D5B" w:rsidRDefault="000F4F6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2022 OFF-ROAD ACCESS TREATMENT CONSENT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FORM</w:t>
      </w:r>
    </w:p>
    <w:p w14:paraId="220209EF" w14:textId="77777777" w:rsidR="004D1D5B" w:rsidRDefault="000F4F6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READ IN ITS ENTIRETY THEN FILL OUT THIS FORM COMPLETELY</w:t>
      </w:r>
    </w:p>
    <w:p w14:paraId="4343D5F7" w14:textId="77777777" w:rsidR="004D1D5B" w:rsidRDefault="004D1D5B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C742ACA" w14:textId="389673BD" w:rsidR="004D1D5B" w:rsidRDefault="000F4F65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heading=h.2et92p0" w:colFirst="0" w:colLast="0"/>
      <w:bookmarkEnd w:id="0"/>
      <w:r>
        <w:rPr>
          <w:rFonts w:ascii="Calibri" w:eastAsia="Calibri" w:hAnsi="Calibri" w:cs="Calibri"/>
          <w:sz w:val="22"/>
          <w:szCs w:val="22"/>
        </w:rPr>
        <w:t>I hereby request, license, and authorize an APM Mosquito Control vehicle and employee(s) to access my property, including,</w:t>
      </w:r>
      <w:r>
        <w:rPr>
          <w:rFonts w:ascii="Calibri" w:eastAsia="Calibri" w:hAnsi="Calibri" w:cs="Calibri"/>
          <w:sz w:val="22"/>
          <w:szCs w:val="22"/>
        </w:rPr>
        <w:t xml:space="preserve"> if necessary, to drive off my driveway and to adulticide and/or larvicide for mosquitoes. </w:t>
      </w:r>
    </w:p>
    <w:p w14:paraId="2F9A5ADB" w14:textId="77777777" w:rsidR="004D1D5B" w:rsidRDefault="004D1D5B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4F9C445F" w14:textId="77777777" w:rsidR="004D1D5B" w:rsidRDefault="000F4F65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40"/>
          <w:szCs w:val="40"/>
        </w:rPr>
        <w:t>PROPERTY OWNER’S INFORMATION</w:t>
      </w:r>
    </w:p>
    <w:p w14:paraId="38F7CEEC" w14:textId="77777777" w:rsidR="004D1D5B" w:rsidRDefault="000F4F6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PRINT</w:t>
      </w:r>
    </w:p>
    <w:p w14:paraId="15CA087B" w14:textId="77777777" w:rsidR="004D1D5B" w:rsidRDefault="004D1D5B">
      <w:pPr>
        <w:jc w:val="center"/>
        <w:rPr>
          <w:rFonts w:ascii="Calibri" w:eastAsia="Calibri" w:hAnsi="Calibri" w:cs="Calibri"/>
        </w:rPr>
      </w:pPr>
    </w:p>
    <w:p w14:paraId="02B41ADF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52779BBA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OWNER’S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OWNER’S SIGNATURE</w:t>
      </w:r>
    </w:p>
    <w:p w14:paraId="519E09AF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6E66A9F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  <w:r>
        <w:rPr>
          <w:rFonts w:ascii="Calibri" w:eastAsia="Calibri" w:hAnsi="Calibri" w:cs="Calibri"/>
        </w:rPr>
        <w:t>_______________</w:t>
      </w:r>
    </w:p>
    <w:p w14:paraId="40952CC1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 (&amp; LOT # IF APPLICABLE)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ZIP CODE</w:t>
      </w:r>
    </w:p>
    <w:p w14:paraId="35E2BD88" w14:textId="77777777" w:rsidR="004D1D5B" w:rsidRDefault="004D1D5B">
      <w:pPr>
        <w:jc w:val="both"/>
        <w:rPr>
          <w:rFonts w:ascii="Calibri" w:eastAsia="Calibri" w:hAnsi="Calibri" w:cs="Calibri"/>
        </w:rPr>
      </w:pPr>
    </w:p>
    <w:p w14:paraId="568DE6F1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1CE191E8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NEAREST CROSS STREET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TOWNSHIP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14A72968" w14:textId="77777777" w:rsidR="004D1D5B" w:rsidRDefault="004D1D5B">
      <w:pPr>
        <w:jc w:val="both"/>
        <w:rPr>
          <w:rFonts w:ascii="Calibri" w:eastAsia="Calibri" w:hAnsi="Calibri" w:cs="Calibri"/>
        </w:rPr>
      </w:pPr>
    </w:p>
    <w:p w14:paraId="6BEC3021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  <w:r>
        <w:rPr>
          <w:rFonts w:ascii="Calibri" w:eastAsia="Calibri" w:hAnsi="Calibri" w:cs="Calibri"/>
        </w:rPr>
        <w:t>_____(___________)________________________</w:t>
      </w:r>
    </w:p>
    <w:p w14:paraId="5EFF486A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TELEPHONE #</w:t>
      </w:r>
    </w:p>
    <w:p w14:paraId="0289F00A" w14:textId="77777777" w:rsidR="004D1D5B" w:rsidRDefault="004D1D5B">
      <w:pPr>
        <w:jc w:val="both"/>
        <w:rPr>
          <w:rFonts w:ascii="Calibri" w:eastAsia="Calibri" w:hAnsi="Calibri" w:cs="Calibri"/>
        </w:rPr>
      </w:pPr>
    </w:p>
    <w:p w14:paraId="00CA67D5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6FFE12B2" w14:textId="77777777" w:rsidR="004D1D5B" w:rsidRDefault="000F4F6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 (IF DIFFERENT)</w:t>
      </w:r>
    </w:p>
    <w:p w14:paraId="01202FF9" w14:textId="77777777" w:rsidR="004D1D5B" w:rsidRDefault="000F4F65">
      <w:pPr>
        <w:ind w:left="2160" w:hanging="2160"/>
        <w:jc w:val="both"/>
        <w:rPr>
          <w:rFonts w:ascii="Calibri" w:eastAsia="Calibri" w:hAnsi="Calibri" w:cs="Calibri"/>
          <w:sz w:val="20"/>
          <w:szCs w:val="2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Qualifying Guidelines: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Must be Full Time Residential property (Fo</w:t>
      </w:r>
      <w:r>
        <w:rPr>
          <w:rFonts w:ascii="Calibri" w:eastAsia="Calibri" w:hAnsi="Calibri" w:cs="Calibri"/>
          <w:sz w:val="20"/>
          <w:szCs w:val="20"/>
        </w:rPr>
        <w:t>r property used for vacationing/visiting, please call 5 days in advance of occupancy.  We will treat your property prior to your arrival.  NO NEED TO FILL OUT THIS FORM.)</w:t>
      </w:r>
    </w:p>
    <w:p w14:paraId="4ADD06BF" w14:textId="77777777" w:rsidR="004D1D5B" w:rsidRDefault="000F4F65">
      <w:pPr>
        <w:ind w:left="216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~ and a minimum of 1 of the following guidelines~</w:t>
      </w:r>
    </w:p>
    <w:p w14:paraId="1C58BC6F" w14:textId="77777777" w:rsidR="004D1D5B" w:rsidRDefault="000F4F65">
      <w:pPr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1) House is 150 feet, or more, off the road</w:t>
      </w:r>
    </w:p>
    <w:p w14:paraId="1341B49C" w14:textId="77777777" w:rsidR="004D1D5B" w:rsidRDefault="000F4F6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2) 1 Acre, or more, of treatable land</w:t>
      </w:r>
    </w:p>
    <w:p w14:paraId="5ABA86AF" w14:textId="77777777" w:rsidR="004D1D5B" w:rsidRDefault="000F4F65">
      <w:pPr>
        <w:ind w:left="432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3) House is encapsulated by trees, as to where the fog will not penetrate the trees and reach</w:t>
      </w:r>
    </w:p>
    <w:p w14:paraId="40CDC263" w14:textId="77777777" w:rsidR="004D1D5B" w:rsidRDefault="000F4F65">
      <w:pPr>
        <w:ind w:left="432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 house.</w:t>
      </w:r>
    </w:p>
    <w:p w14:paraId="30A72F80" w14:textId="77777777" w:rsidR="004D1D5B" w:rsidRDefault="004D1D5B">
      <w:pPr>
        <w:ind w:left="2880"/>
        <w:jc w:val="both"/>
        <w:rPr>
          <w:rFonts w:ascii="Calibri" w:eastAsia="Calibri" w:hAnsi="Calibri" w:cs="Calibri"/>
          <w:sz w:val="18"/>
          <w:szCs w:val="18"/>
        </w:rPr>
      </w:pPr>
    </w:p>
    <w:p w14:paraId="18D60BAF" w14:textId="77777777" w:rsidR="004D1D5B" w:rsidRDefault="000F4F65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All gates, cables, ropes, etc. must be opened and/or removed from the driveway to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obtain access to the premises without exiting our vehicles</w:t>
      </w:r>
      <w:r>
        <w:rPr>
          <w:rFonts w:ascii="Calibri" w:eastAsia="Calibri" w:hAnsi="Calibri" w:cs="Calibri"/>
          <w:b/>
          <w:sz w:val="18"/>
          <w:szCs w:val="18"/>
        </w:rPr>
        <w:t>. This form does not automatically accept your property for our “Off-road” program. A quick survey from our field te</w:t>
      </w:r>
      <w:r>
        <w:rPr>
          <w:rFonts w:ascii="Calibri" w:eastAsia="Calibri" w:hAnsi="Calibri" w:cs="Calibri"/>
          <w:b/>
          <w:sz w:val="18"/>
          <w:szCs w:val="18"/>
        </w:rPr>
        <w:t>chnician will be the determining factor. IF your property is approved, a green stake will be placed near your driveway, please keep this free of grass &amp; weeds so it may be used as an indicator to the drivers in the evening.</w:t>
      </w:r>
    </w:p>
    <w:p w14:paraId="668AE54E" w14:textId="77777777" w:rsidR="004D1D5B" w:rsidRDefault="004D1D5B">
      <w:pPr>
        <w:jc w:val="both"/>
        <w:rPr>
          <w:rFonts w:ascii="Calibri" w:eastAsia="Calibri" w:hAnsi="Calibri" w:cs="Calibri"/>
          <w:sz w:val="18"/>
          <w:szCs w:val="18"/>
        </w:rPr>
      </w:pPr>
      <w:bookmarkStart w:id="3" w:name="_heading=h.1fob9te" w:colFirst="0" w:colLast="0"/>
      <w:bookmarkEnd w:id="3"/>
    </w:p>
    <w:p w14:paraId="798BCC08" w14:textId="77777777" w:rsidR="004D1D5B" w:rsidRDefault="000F4F6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Any treatment request for more </w:t>
      </w:r>
      <w:r>
        <w:rPr>
          <w:rFonts w:ascii="Calibri" w:eastAsia="Calibri" w:hAnsi="Calibri" w:cs="Calibri"/>
          <w:b/>
          <w:sz w:val="18"/>
          <w:szCs w:val="18"/>
        </w:rPr>
        <w:t>than just the driveway, requires a map of your property, please use a separate sheet of paper. The map must indicate the location of your septic/drain field, well head, or anything that may cause damage to your property or our trucks.  The map will be used</w:t>
      </w:r>
      <w:r>
        <w:rPr>
          <w:rFonts w:ascii="Calibri" w:eastAsia="Calibri" w:hAnsi="Calibri" w:cs="Calibri"/>
          <w:b/>
          <w:sz w:val="18"/>
          <w:szCs w:val="18"/>
        </w:rPr>
        <w:t xml:space="preserve"> as a guide where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not</w:t>
      </w:r>
      <w:r>
        <w:rPr>
          <w:rFonts w:ascii="Calibri" w:eastAsia="Calibri" w:hAnsi="Calibri" w:cs="Calibri"/>
          <w:b/>
          <w:sz w:val="18"/>
          <w:szCs w:val="18"/>
        </w:rPr>
        <w:t xml:space="preserve"> to drive.  </w:t>
      </w:r>
      <w:r>
        <w:rPr>
          <w:rFonts w:ascii="Calibri" w:eastAsia="Calibri" w:hAnsi="Calibri" w:cs="Calibri"/>
          <w:b/>
          <w:i/>
          <w:sz w:val="18"/>
          <w:szCs w:val="18"/>
          <w:highlight w:val="yellow"/>
          <w:u w:val="single"/>
        </w:rPr>
        <w:t>The route to be treated will be the discretion of the driver</w:t>
      </w:r>
      <w:r>
        <w:rPr>
          <w:rFonts w:ascii="Calibri" w:eastAsia="Calibri" w:hAnsi="Calibri" w:cs="Calibri"/>
          <w:b/>
          <w:sz w:val="18"/>
          <w:szCs w:val="18"/>
        </w:rPr>
        <w:t>.  All residents in our “off-road” program will receive an automated call (please program our local number into your phone so it does not show up as potential spam</w:t>
      </w:r>
      <w:r>
        <w:rPr>
          <w:rFonts w:ascii="Calibri" w:eastAsia="Calibri" w:hAnsi="Calibri" w:cs="Calibri"/>
          <w:b/>
          <w:sz w:val="18"/>
          <w:szCs w:val="18"/>
        </w:rPr>
        <w:t>) on the day we intend to spray, weather permitting.</w:t>
      </w:r>
    </w:p>
    <w:p w14:paraId="031F41ED" w14:textId="77777777" w:rsidR="004D1D5B" w:rsidRDefault="004D1D5B">
      <w:pPr>
        <w:rPr>
          <w:rFonts w:ascii="Calibri" w:eastAsia="Calibri" w:hAnsi="Calibri" w:cs="Calibri"/>
          <w:sz w:val="18"/>
          <w:szCs w:val="18"/>
        </w:rPr>
      </w:pPr>
    </w:p>
    <w:p w14:paraId="6130CDAE" w14:textId="77777777" w:rsidR="004D1D5B" w:rsidRDefault="000F4F65">
      <w:pPr>
        <w:jc w:val="both"/>
        <w:rPr>
          <w:rFonts w:ascii="Calibri" w:eastAsia="Calibri" w:hAnsi="Calibri" w:cs="Calibri"/>
          <w:sz w:val="18"/>
          <w:szCs w:val="18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  <w:i/>
          <w:sz w:val="18"/>
          <w:szCs w:val="18"/>
        </w:rPr>
        <w:t xml:space="preserve">YEARLY RENEWAL:  </w:t>
      </w:r>
      <w:r>
        <w:rPr>
          <w:rFonts w:ascii="Calibri" w:eastAsia="Calibri" w:hAnsi="Calibri" w:cs="Calibri"/>
          <w:b/>
          <w:sz w:val="18"/>
          <w:szCs w:val="18"/>
        </w:rPr>
        <w:t xml:space="preserve">Every March we will send out an automated survey call (“robocall”) from caller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i.d.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989-426-2420 asking if you wish to remain on the off-road list.  Please accept this call and answer a</w:t>
      </w:r>
      <w:r>
        <w:rPr>
          <w:rFonts w:ascii="Calibri" w:eastAsia="Calibri" w:hAnsi="Calibri" w:cs="Calibri"/>
          <w:b/>
          <w:sz w:val="18"/>
          <w:szCs w:val="18"/>
        </w:rPr>
        <w:t>ccordingly.  If you do not receive this call or miss it, please call us sometime in March and renew your off-road status over the phone.</w:t>
      </w:r>
    </w:p>
    <w:p w14:paraId="284F68FA" w14:textId="77777777" w:rsidR="004D1D5B" w:rsidRDefault="004D1D5B">
      <w:pPr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p w14:paraId="097B045C" w14:textId="77777777" w:rsidR="004D1D5B" w:rsidRDefault="000F4F65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IMPORTANT: If this form is not returned, your name and address may be removed from our “Off-road” list. Therefore, if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you wish to be on our “Off-Road” list, please return this form to the address at the top of the page, OR email it to </w:t>
      </w:r>
      <w:hyperlink r:id="rId9">
        <w:r>
          <w:rPr>
            <w:rFonts w:ascii="Calibri" w:eastAsia="Calibri" w:hAnsi="Calibri" w:cs="Calibri"/>
            <w:b/>
            <w:i/>
            <w:color w:val="1155CC"/>
            <w:sz w:val="18"/>
            <w:szCs w:val="18"/>
            <w:u w:val="single"/>
          </w:rPr>
          <w:t>apmmosquitosouth@gmail.com</w:t>
        </w:r>
      </w:hyperlink>
      <w:r>
        <w:rPr>
          <w:rFonts w:ascii="Calibri" w:eastAsia="Calibri" w:hAnsi="Calibri" w:cs="Calibri"/>
          <w:b/>
          <w:i/>
          <w:sz w:val="18"/>
          <w:szCs w:val="18"/>
        </w:rPr>
        <w:t xml:space="preserve"> OR fax it to the phone number at the top of the page so we can update our database for the current mosquito control season. Your cooperation is greatly appreciated</w:t>
      </w:r>
      <w:r>
        <w:rPr>
          <w:rFonts w:ascii="Calibri" w:eastAsia="Calibri" w:hAnsi="Calibri" w:cs="Calibri"/>
          <w:b/>
          <w:i/>
          <w:sz w:val="16"/>
          <w:szCs w:val="16"/>
        </w:rPr>
        <w:t>.</w:t>
      </w:r>
    </w:p>
    <w:sectPr w:rsidR="004D1D5B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5B"/>
    <w:rsid w:val="000F4F65"/>
    <w:rsid w:val="004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4602"/>
  <w15:docId w15:val="{EE0E3DFB-9EB3-4A4D-96B3-65D95329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2"/>
    </w:pPr>
    <w:rPr>
      <w:rFonts w:ascii="Times New Roman" w:eastAsia="Times New Roman" w:hAnsi="Times New Roman" w:cs="Times New Roman"/>
      <w:b/>
      <w:vertAlign w:val="superscript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</w:rPr>
  </w:style>
  <w:style w:type="character" w:styleId="Hyperlink">
    <w:name w:val="Hyperlink"/>
    <w:basedOn w:val="DefaultParagraphFont"/>
    <w:uiPriority w:val="99"/>
    <w:unhideWhenUsed/>
    <w:rsid w:val="003D18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mmosquitonor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WWBcqAQdn5BEjiuvKySfnTj1g==">AMUW2mXl/JuY+pvFeby94l88LGCm3PC9wFdmir9Lyq4vy/FEtgGyW7zoLcjrpZo9uCfVVx3FjHnmTuhGZf7Y5luKYciCJh9slRGvVldlK9xM80HwE/UK3QuHQD5gMgZjfBuwcUQkYUTjkL6W7WJAsBSL56mc84BIHHa6YWkGpyHPqRKg5ORafMC1znHeusyCnW1nJJJKmnhs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Grodi</cp:lastModifiedBy>
  <cp:revision>2</cp:revision>
  <dcterms:created xsi:type="dcterms:W3CDTF">2020-03-10T19:40:00Z</dcterms:created>
  <dcterms:modified xsi:type="dcterms:W3CDTF">2022-03-31T17:58:00Z</dcterms:modified>
</cp:coreProperties>
</file>